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1" w:rsidRDefault="00E6680F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关于为师生提供</w:t>
      </w:r>
      <w:r w:rsidR="00B31F21">
        <w:rPr>
          <w:rFonts w:ascii="微软雅黑" w:eastAsia="微软雅黑" w:hAnsi="微软雅黑" w:hint="eastAsia"/>
          <w:b/>
          <w:sz w:val="44"/>
          <w:szCs w:val="44"/>
        </w:rPr>
        <w:t>居家办公学习模式</w:t>
      </w:r>
      <w:r>
        <w:rPr>
          <w:rFonts w:ascii="微软雅黑" w:eastAsia="微软雅黑" w:hAnsi="微软雅黑" w:hint="eastAsia"/>
          <w:b/>
          <w:sz w:val="44"/>
          <w:szCs w:val="44"/>
        </w:rPr>
        <w:t>的通知</w:t>
      </w:r>
    </w:p>
    <w:p w:rsidR="00502ED1" w:rsidRDefault="00502ED1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DF4694" w:rsidRDefault="00B31F21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为配合学校新型冠状病毒肺炎疫情防控工作，确保</w:t>
      </w:r>
      <w:r w:rsidR="00DF4882">
        <w:rPr>
          <w:rFonts w:ascii="微软雅黑" w:eastAsia="微软雅黑" w:hAnsi="微软雅黑" w:hint="eastAsia"/>
          <w:sz w:val="28"/>
          <w:szCs w:val="28"/>
        </w:rPr>
        <w:t>全校</w:t>
      </w:r>
      <w:r>
        <w:rPr>
          <w:rFonts w:ascii="微软雅黑" w:eastAsia="微软雅黑" w:hAnsi="微软雅黑" w:hint="eastAsia"/>
          <w:sz w:val="28"/>
          <w:szCs w:val="28"/>
        </w:rPr>
        <w:t>师生在家时能</w:t>
      </w:r>
      <w:r w:rsidR="009F4F3E">
        <w:rPr>
          <w:rFonts w:ascii="微软雅黑" w:eastAsia="微软雅黑" w:hAnsi="微软雅黑" w:hint="eastAsia"/>
          <w:sz w:val="28"/>
          <w:szCs w:val="28"/>
        </w:rPr>
        <w:t>便捷</w:t>
      </w:r>
      <w:r>
        <w:rPr>
          <w:rFonts w:ascii="微软雅黑" w:eastAsia="微软雅黑" w:hAnsi="微软雅黑" w:hint="eastAsia"/>
          <w:sz w:val="28"/>
          <w:szCs w:val="28"/>
        </w:rPr>
        <w:t>使用学校的各类信息资源，信息中心按照学校疫情防控工作部署，组织力量</w:t>
      </w:r>
      <w:r w:rsidR="00AA2581">
        <w:rPr>
          <w:rFonts w:ascii="微软雅黑" w:eastAsia="微软雅黑" w:hAnsi="微软雅黑" w:hint="eastAsia"/>
          <w:sz w:val="28"/>
          <w:szCs w:val="28"/>
        </w:rPr>
        <w:t>开展</w:t>
      </w:r>
      <w:r>
        <w:rPr>
          <w:rFonts w:ascii="微软雅黑" w:eastAsia="微软雅黑" w:hAnsi="微软雅黑" w:hint="eastAsia"/>
          <w:sz w:val="28"/>
          <w:szCs w:val="28"/>
        </w:rPr>
        <w:t>信息服务</w:t>
      </w:r>
      <w:r w:rsidR="004F2F70">
        <w:rPr>
          <w:rFonts w:ascii="微软雅黑" w:eastAsia="微软雅黑" w:hAnsi="微软雅黑" w:hint="eastAsia"/>
          <w:sz w:val="28"/>
          <w:szCs w:val="28"/>
        </w:rPr>
        <w:t>提升</w:t>
      </w:r>
      <w:r>
        <w:rPr>
          <w:rFonts w:ascii="微软雅黑" w:eastAsia="微软雅黑" w:hAnsi="微软雅黑" w:hint="eastAsia"/>
          <w:sz w:val="28"/>
          <w:szCs w:val="28"/>
        </w:rPr>
        <w:t>工作，为全校师生开启多渠道的居家办公学习模式。</w:t>
      </w:r>
    </w:p>
    <w:p w:rsidR="00502ED1" w:rsidRPr="00242536" w:rsidRDefault="00B31F21" w:rsidP="00242536">
      <w:pPr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bookmarkStart w:id="0" w:name="OLE_LINK2"/>
      <w:bookmarkStart w:id="1" w:name="OLE_LINK1"/>
      <w:r w:rsidRPr="00242536">
        <w:rPr>
          <w:rFonts w:ascii="微软雅黑" w:eastAsia="微软雅黑" w:hAnsi="微软雅黑" w:hint="eastAsia"/>
          <w:b/>
          <w:sz w:val="28"/>
          <w:szCs w:val="28"/>
        </w:rPr>
        <w:t>一</w:t>
      </w:r>
      <w:r w:rsidR="00D8039B" w:rsidRPr="00242536">
        <w:rPr>
          <w:rFonts w:ascii="微软雅黑" w:eastAsia="微软雅黑" w:hAnsi="微软雅黑" w:hint="eastAsia"/>
          <w:b/>
          <w:sz w:val="28"/>
          <w:szCs w:val="28"/>
        </w:rPr>
        <w:t>、校外教职工可以</w:t>
      </w:r>
      <w:r w:rsidRPr="00242536">
        <w:rPr>
          <w:rFonts w:ascii="微软雅黑" w:eastAsia="微软雅黑" w:hAnsi="微软雅黑" w:hint="eastAsia"/>
          <w:b/>
          <w:sz w:val="28"/>
          <w:szCs w:val="28"/>
        </w:rPr>
        <w:t>通过学校</w:t>
      </w:r>
      <w:r w:rsidRPr="00242536">
        <w:rPr>
          <w:rFonts w:ascii="微软雅黑" w:eastAsia="微软雅黑" w:hAnsi="微软雅黑"/>
          <w:b/>
          <w:sz w:val="28"/>
          <w:szCs w:val="28"/>
        </w:rPr>
        <w:t>SSL VPN</w:t>
      </w:r>
      <w:r w:rsidRPr="00242536">
        <w:rPr>
          <w:rFonts w:ascii="微软雅黑" w:eastAsia="微软雅黑" w:hAnsi="微软雅黑" w:hint="eastAsia"/>
          <w:b/>
          <w:sz w:val="28"/>
          <w:szCs w:val="28"/>
        </w:rPr>
        <w:t>访问</w:t>
      </w:r>
      <w:r w:rsidR="00D8039B" w:rsidRPr="00242536">
        <w:rPr>
          <w:rFonts w:ascii="微软雅黑" w:eastAsia="微软雅黑" w:hAnsi="微软雅黑" w:hint="eastAsia"/>
          <w:b/>
          <w:sz w:val="28"/>
          <w:szCs w:val="28"/>
        </w:rPr>
        <w:t>校内资源</w:t>
      </w:r>
    </w:p>
    <w:bookmarkEnd w:id="0"/>
    <w:bookmarkEnd w:id="1"/>
    <w:p w:rsidR="00502ED1" w:rsidRDefault="00B31F21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SSL VPN</w:t>
      </w:r>
      <w:r w:rsidR="009F4F3E">
        <w:rPr>
          <w:rFonts w:ascii="微软雅黑" w:eastAsia="微软雅黑" w:hAnsi="微软雅黑" w:hint="eastAsia"/>
          <w:sz w:val="28"/>
          <w:szCs w:val="28"/>
        </w:rPr>
        <w:t>是一种加密的专用网络</w:t>
      </w:r>
      <w:r w:rsidR="00D8039B">
        <w:rPr>
          <w:rFonts w:ascii="微软雅黑" w:eastAsia="微软雅黑" w:hAnsi="微软雅黑" w:hint="eastAsia"/>
          <w:sz w:val="28"/>
          <w:szCs w:val="28"/>
        </w:rPr>
        <w:t>通道</w:t>
      </w:r>
      <w:r w:rsidR="009F4F3E">
        <w:rPr>
          <w:rFonts w:ascii="微软雅黑" w:eastAsia="微软雅黑" w:hAnsi="微软雅黑" w:hint="eastAsia"/>
          <w:sz w:val="28"/>
          <w:szCs w:val="28"/>
        </w:rPr>
        <w:t>，校外教职员工可以利用它</w:t>
      </w:r>
      <w:r>
        <w:rPr>
          <w:rFonts w:ascii="微软雅黑" w:eastAsia="微软雅黑" w:hAnsi="微软雅黑" w:hint="eastAsia"/>
          <w:sz w:val="28"/>
          <w:szCs w:val="28"/>
        </w:rPr>
        <w:t>安全地</w:t>
      </w:r>
      <w:r w:rsidR="0024126D">
        <w:rPr>
          <w:rFonts w:ascii="微软雅黑" w:eastAsia="微软雅黑" w:hAnsi="微软雅黑" w:hint="eastAsia"/>
          <w:sz w:val="28"/>
          <w:szCs w:val="28"/>
        </w:rPr>
        <w:t>使用</w:t>
      </w:r>
      <w:r>
        <w:rPr>
          <w:rFonts w:ascii="微软雅黑" w:eastAsia="微软雅黑" w:hAnsi="微软雅黑" w:hint="eastAsia"/>
          <w:sz w:val="28"/>
          <w:szCs w:val="28"/>
        </w:rPr>
        <w:t>校园网资源</w:t>
      </w:r>
      <w:r w:rsidR="00D8039B">
        <w:rPr>
          <w:rFonts w:ascii="微软雅黑" w:eastAsia="微软雅黑" w:hAnsi="微软雅黑" w:hint="eastAsia"/>
          <w:sz w:val="28"/>
          <w:szCs w:val="28"/>
        </w:rPr>
        <w:t>，包括</w:t>
      </w:r>
      <w:r>
        <w:rPr>
          <w:rFonts w:ascii="微软雅黑" w:eastAsia="微软雅黑" w:hAnsi="微软雅黑" w:hint="eastAsia"/>
          <w:sz w:val="28"/>
          <w:szCs w:val="28"/>
        </w:rPr>
        <w:t>信息门户</w:t>
      </w:r>
      <w:r w:rsidR="009F4F3E">
        <w:rPr>
          <w:rFonts w:ascii="微软雅黑" w:eastAsia="微软雅黑" w:hAnsi="微软雅黑" w:hint="eastAsia"/>
          <w:sz w:val="28"/>
          <w:szCs w:val="28"/>
        </w:rPr>
        <w:t>中的</w:t>
      </w:r>
      <w:r>
        <w:rPr>
          <w:rFonts w:ascii="微软雅黑" w:eastAsia="微软雅黑" w:hAnsi="微软雅黑" w:hint="eastAsia"/>
          <w:sz w:val="28"/>
          <w:szCs w:val="28"/>
        </w:rPr>
        <w:t>各业务系统、校内各类正版软件、校内教学资源、图书馆电子资源以及其他网络服务。</w:t>
      </w:r>
    </w:p>
    <w:p w:rsidR="001D05B2" w:rsidRDefault="00B31F21" w:rsidP="001D05B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bookmarkStart w:id="2" w:name="OLE_LINK5"/>
      <w:bookmarkStart w:id="3" w:name="OLE_LINK3"/>
      <w:bookmarkStart w:id="4" w:name="OLE_LINK4"/>
      <w:r>
        <w:rPr>
          <w:rFonts w:ascii="微软雅黑" w:eastAsia="微软雅黑" w:hAnsi="微软雅黑" w:hint="eastAsia"/>
          <w:sz w:val="28"/>
          <w:szCs w:val="28"/>
        </w:rPr>
        <w:t>SSL VPN</w:t>
      </w:r>
      <w:bookmarkEnd w:id="2"/>
      <w:bookmarkEnd w:id="3"/>
      <w:bookmarkEnd w:id="4"/>
      <w:r w:rsidR="00D8039B">
        <w:rPr>
          <w:rFonts w:ascii="微软雅黑" w:eastAsia="微软雅黑" w:hAnsi="微软雅黑" w:hint="eastAsia"/>
          <w:sz w:val="28"/>
          <w:szCs w:val="28"/>
        </w:rPr>
        <w:t>已与学校统一身份认证系统对接，教职工使用信息门户账号就可以登录SSL</w:t>
      </w:r>
      <w:r w:rsidR="00D8039B">
        <w:rPr>
          <w:rFonts w:ascii="微软雅黑" w:eastAsia="微软雅黑" w:hAnsi="微软雅黑"/>
          <w:sz w:val="28"/>
          <w:szCs w:val="28"/>
        </w:rPr>
        <w:t xml:space="preserve"> </w:t>
      </w:r>
      <w:r w:rsidR="00D8039B">
        <w:rPr>
          <w:rFonts w:ascii="微软雅黑" w:eastAsia="微软雅黑" w:hAnsi="微软雅黑" w:hint="eastAsia"/>
          <w:sz w:val="28"/>
          <w:szCs w:val="28"/>
        </w:rPr>
        <w:t>VPN。</w:t>
      </w:r>
      <w:r w:rsidR="009F4F3E">
        <w:rPr>
          <w:rFonts w:ascii="微软雅黑" w:eastAsia="微软雅黑" w:hAnsi="微软雅黑" w:hint="eastAsia"/>
          <w:sz w:val="28"/>
          <w:szCs w:val="28"/>
        </w:rPr>
        <w:t>SSL</w:t>
      </w:r>
      <w:r w:rsidR="009F4F3E">
        <w:rPr>
          <w:rFonts w:ascii="微软雅黑" w:eastAsia="微软雅黑" w:hAnsi="微软雅黑"/>
          <w:sz w:val="28"/>
          <w:szCs w:val="28"/>
        </w:rPr>
        <w:t xml:space="preserve"> </w:t>
      </w:r>
      <w:r w:rsidR="009F4F3E">
        <w:rPr>
          <w:rFonts w:ascii="微软雅黑" w:eastAsia="微软雅黑" w:hAnsi="微软雅黑" w:hint="eastAsia"/>
          <w:sz w:val="28"/>
          <w:szCs w:val="28"/>
        </w:rPr>
        <w:t>VPN主要的使用方法有两种：</w:t>
      </w:r>
    </w:p>
    <w:p w:rsidR="001D05B2" w:rsidRDefault="001D05B2" w:rsidP="001D05B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1.</w:t>
      </w:r>
      <w:r w:rsidR="009F4F3E" w:rsidRPr="00242536">
        <w:rPr>
          <w:rFonts w:ascii="微软雅黑" w:eastAsia="微软雅黑" w:hAnsi="微软雅黑" w:hint="eastAsia"/>
          <w:sz w:val="28"/>
          <w:szCs w:val="28"/>
        </w:rPr>
        <w:t>网页方式</w:t>
      </w:r>
      <w:r>
        <w:rPr>
          <w:rFonts w:ascii="微软雅黑" w:eastAsia="微软雅黑" w:hAnsi="微软雅黑" w:hint="eastAsia"/>
          <w:sz w:val="28"/>
          <w:szCs w:val="28"/>
        </w:rPr>
        <w:t>。网址为</w:t>
      </w:r>
      <w:hyperlink r:id="rId8" w:history="1">
        <w:r w:rsidR="00B31F21" w:rsidRPr="001D05B2">
          <w:rPr>
            <w:rStyle w:val="a5"/>
            <w:rFonts w:ascii="微软雅黑" w:eastAsia="微软雅黑" w:hAnsi="微软雅黑" w:cs="Times New Roman" w:hint="eastAsia"/>
            <w:color w:val="0563C1"/>
            <w:sz w:val="28"/>
            <w:szCs w:val="28"/>
            <w:shd w:val="clear" w:color="auto" w:fill="FFFFFF"/>
          </w:rPr>
          <w:t>https://vpn.zqu.edu.cn</w:t>
        </w:r>
      </w:hyperlink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502ED1" w:rsidRDefault="001D05B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2.</w:t>
      </w:r>
      <w:r w:rsidR="009F4F3E" w:rsidRPr="00242536">
        <w:rPr>
          <w:rFonts w:ascii="微软雅黑" w:eastAsia="微软雅黑" w:hAnsi="微软雅黑" w:hint="eastAsia"/>
          <w:sz w:val="28"/>
          <w:szCs w:val="28"/>
        </w:rPr>
        <w:t>客户端方式</w:t>
      </w:r>
      <w:r>
        <w:rPr>
          <w:rFonts w:ascii="微软雅黑" w:eastAsia="微软雅黑" w:hAnsi="微软雅黑" w:hint="eastAsia"/>
          <w:sz w:val="28"/>
          <w:szCs w:val="28"/>
        </w:rPr>
        <w:t>。请</w:t>
      </w:r>
      <w:r w:rsidR="004307C7">
        <w:rPr>
          <w:rFonts w:ascii="微软雅黑" w:eastAsia="微软雅黑" w:hAnsi="微软雅黑" w:hint="eastAsia"/>
          <w:sz w:val="28"/>
          <w:szCs w:val="28"/>
        </w:rPr>
        <w:t>先在上述网址中</w:t>
      </w:r>
      <w:r w:rsidR="009F4F3E" w:rsidRPr="00242536">
        <w:rPr>
          <w:rFonts w:ascii="微软雅黑" w:eastAsia="微软雅黑" w:hAnsi="微软雅黑" w:hint="eastAsia"/>
          <w:sz w:val="28"/>
          <w:szCs w:val="28"/>
        </w:rPr>
        <w:t>下载安装</w:t>
      </w:r>
      <w:proofErr w:type="spellStart"/>
      <w:r w:rsidR="00D8039B" w:rsidRPr="00242536">
        <w:rPr>
          <w:rFonts w:ascii="微软雅黑" w:eastAsia="微软雅黑" w:hAnsi="微软雅黑"/>
          <w:sz w:val="28"/>
          <w:szCs w:val="28"/>
        </w:rPr>
        <w:t>Easyconnect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>组件，并进行网络设置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。</w:t>
      </w:r>
      <w:r>
        <w:rPr>
          <w:rFonts w:ascii="微软雅黑" w:eastAsia="微软雅黑" w:hAnsi="微软雅黑" w:hint="eastAsia"/>
          <w:sz w:val="28"/>
          <w:szCs w:val="28"/>
        </w:rPr>
        <w:t>如</w:t>
      </w:r>
      <w:r w:rsidR="004307C7">
        <w:rPr>
          <w:rFonts w:ascii="微软雅黑" w:eastAsia="微软雅黑" w:hAnsi="微软雅黑" w:hint="eastAsia"/>
          <w:sz w:val="28"/>
          <w:szCs w:val="28"/>
        </w:rPr>
        <w:t>要</w:t>
      </w:r>
      <w:r>
        <w:rPr>
          <w:rFonts w:ascii="微软雅黑" w:eastAsia="微软雅黑" w:hAnsi="微软雅黑" w:hint="eastAsia"/>
          <w:sz w:val="28"/>
          <w:szCs w:val="28"/>
        </w:rPr>
        <w:t>了解</w:t>
      </w:r>
      <w:r w:rsidR="009F4F3E" w:rsidRPr="00242536">
        <w:rPr>
          <w:rFonts w:ascii="微软雅黑" w:eastAsia="微软雅黑" w:hAnsi="微软雅黑"/>
          <w:sz w:val="28"/>
          <w:szCs w:val="28"/>
        </w:rPr>
        <w:t>SSL VPN</w:t>
      </w:r>
      <w:r>
        <w:rPr>
          <w:rFonts w:ascii="微软雅黑" w:eastAsia="微软雅黑" w:hAnsi="微软雅黑" w:hint="eastAsia"/>
          <w:sz w:val="28"/>
          <w:szCs w:val="28"/>
        </w:rPr>
        <w:t>的</w:t>
      </w:r>
      <w:r w:rsidR="009F4F3E" w:rsidRPr="00242536">
        <w:rPr>
          <w:rFonts w:ascii="微软雅黑" w:eastAsia="微软雅黑" w:hAnsi="微软雅黑" w:hint="eastAsia"/>
          <w:sz w:val="28"/>
          <w:szCs w:val="28"/>
        </w:rPr>
        <w:t>使用指南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="009F4F3E" w:rsidRPr="00242536">
        <w:rPr>
          <w:rFonts w:ascii="微软雅黑" w:eastAsia="微软雅黑" w:hAnsi="微软雅黑" w:hint="eastAsia"/>
          <w:sz w:val="28"/>
          <w:szCs w:val="28"/>
        </w:rPr>
        <w:t>请浏览</w:t>
      </w:r>
      <w:r w:rsidR="009F4F3E" w:rsidRPr="00242536">
        <w:rPr>
          <w:rFonts w:ascii="微软雅黑" w:eastAsia="微软雅黑" w:hAnsi="微软雅黑"/>
          <w:sz w:val="28"/>
          <w:szCs w:val="28"/>
        </w:rPr>
        <w:t xml:space="preserve"> </w:t>
      </w:r>
      <w:hyperlink r:id="rId9" w:history="1">
        <w:r w:rsidR="009F4F3E" w:rsidRPr="001D05B2">
          <w:rPr>
            <w:rStyle w:val="a5"/>
            <w:rFonts w:ascii="微软雅黑" w:eastAsia="微软雅黑" w:hAnsi="微软雅黑" w:cs="Times New Roman"/>
            <w:color w:val="0563C1"/>
            <w:sz w:val="28"/>
            <w:szCs w:val="28"/>
            <w:shd w:val="clear" w:color="auto" w:fill="FFFFFF"/>
          </w:rPr>
          <w:t>https://ic.zqu.edu.cn/info/1041/1015.htm</w:t>
        </w:r>
      </w:hyperlink>
      <w:r w:rsidR="009F4F3E" w:rsidRPr="00242536">
        <w:rPr>
          <w:rFonts w:ascii="微软雅黑" w:eastAsia="微软雅黑" w:hAnsi="微软雅黑" w:hint="eastAsia"/>
          <w:sz w:val="28"/>
          <w:szCs w:val="28"/>
        </w:rPr>
        <w:t>。</w:t>
      </w:r>
    </w:p>
    <w:p w:rsidR="00784442" w:rsidRPr="009F4F3E" w:rsidRDefault="0078444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502ED1" w:rsidRDefault="001D05B2" w:rsidP="00242536">
      <w:pPr>
        <w:jc w:val="center"/>
        <w:rPr>
          <w:rFonts w:ascii="微软雅黑" w:eastAsia="微软雅黑" w:hAnsi="微软雅黑"/>
          <w:sz w:val="28"/>
          <w:szCs w:val="28"/>
        </w:rPr>
      </w:pPr>
      <w:r w:rsidRPr="001D05B2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178217" cy="3085983"/>
            <wp:effectExtent l="0" t="0" r="381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371" cy="31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D1" w:rsidRPr="00242536" w:rsidRDefault="00B31F21" w:rsidP="00242536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 w:rsidRPr="00242536">
        <w:rPr>
          <w:rFonts w:ascii="微软雅黑" w:eastAsia="微软雅黑" w:hAnsi="微软雅黑" w:hint="eastAsia"/>
          <w:sz w:val="28"/>
          <w:szCs w:val="28"/>
        </w:rPr>
        <w:t>图</w:t>
      </w:r>
      <w:r w:rsidRPr="00242536">
        <w:rPr>
          <w:rFonts w:ascii="微软雅黑" w:eastAsia="微软雅黑" w:hAnsi="微软雅黑"/>
          <w:sz w:val="28"/>
          <w:szCs w:val="28"/>
        </w:rPr>
        <w:t>1</w:t>
      </w:r>
      <w:r w:rsidR="00F31E92" w:rsidRPr="00242536">
        <w:rPr>
          <w:rFonts w:ascii="微软雅黑" w:eastAsia="微软雅黑" w:hAnsi="微软雅黑"/>
          <w:sz w:val="28"/>
          <w:szCs w:val="28"/>
        </w:rPr>
        <w:t xml:space="preserve"> </w:t>
      </w:r>
      <w:r w:rsidRPr="00242536">
        <w:rPr>
          <w:rFonts w:ascii="微软雅黑" w:eastAsia="微软雅黑" w:hAnsi="微软雅黑"/>
          <w:sz w:val="28"/>
          <w:szCs w:val="28"/>
        </w:rPr>
        <w:t xml:space="preserve"> SSL VPN</w:t>
      </w:r>
      <w:r w:rsidR="001D05B2" w:rsidRPr="00242536">
        <w:rPr>
          <w:rFonts w:ascii="微软雅黑" w:eastAsia="微软雅黑" w:hAnsi="微软雅黑" w:hint="eastAsia"/>
          <w:sz w:val="28"/>
          <w:szCs w:val="28"/>
        </w:rPr>
        <w:t>登陆</w:t>
      </w:r>
      <w:r w:rsidRPr="00242536">
        <w:rPr>
          <w:rFonts w:ascii="微软雅黑" w:eastAsia="微软雅黑" w:hAnsi="微软雅黑" w:hint="eastAsia"/>
          <w:sz w:val="28"/>
          <w:szCs w:val="28"/>
        </w:rPr>
        <w:t>界面</w:t>
      </w:r>
    </w:p>
    <w:p w:rsidR="006E2B06" w:rsidRDefault="006E2B06" w:rsidP="00242536">
      <w:pPr>
        <w:pStyle w:val="a6"/>
        <w:ind w:left="420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drawing>
          <wp:inline distT="0" distB="0" distL="0" distR="0">
            <wp:extent cx="4765814" cy="2133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190" cy="21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06" w:rsidRPr="00242536" w:rsidRDefault="006E2B06" w:rsidP="006E2B06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 w:rsidRPr="00242536">
        <w:rPr>
          <w:rFonts w:ascii="微软雅黑" w:eastAsia="微软雅黑" w:hAnsi="微软雅黑" w:hint="eastAsia"/>
          <w:sz w:val="28"/>
          <w:szCs w:val="28"/>
        </w:rPr>
        <w:t>图</w:t>
      </w:r>
      <w:r w:rsidRPr="00242536">
        <w:rPr>
          <w:rFonts w:ascii="微软雅黑" w:eastAsia="微软雅黑" w:hAnsi="微软雅黑"/>
          <w:sz w:val="28"/>
          <w:szCs w:val="28"/>
        </w:rPr>
        <w:t>2</w:t>
      </w:r>
      <w:r w:rsidR="00F31E92" w:rsidRPr="00242536">
        <w:rPr>
          <w:rFonts w:ascii="微软雅黑" w:eastAsia="微软雅黑" w:hAnsi="微软雅黑"/>
          <w:sz w:val="28"/>
          <w:szCs w:val="28"/>
        </w:rPr>
        <w:t xml:space="preserve">  </w:t>
      </w:r>
      <w:r w:rsidRPr="00242536">
        <w:rPr>
          <w:rFonts w:ascii="微软雅黑" w:eastAsia="微软雅黑" w:hAnsi="微软雅黑" w:hint="eastAsia"/>
          <w:sz w:val="28"/>
          <w:szCs w:val="28"/>
        </w:rPr>
        <w:t>客户端网络设置界面</w:t>
      </w:r>
    </w:p>
    <w:p w:rsidR="00D8039B" w:rsidRDefault="00D8039B" w:rsidP="00242536">
      <w:pPr>
        <w:pStyle w:val="a6"/>
        <w:ind w:left="420"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502ED1" w:rsidRPr="00242536" w:rsidRDefault="00DF4882" w:rsidP="00242536">
      <w:pPr>
        <w:pStyle w:val="a6"/>
        <w:numPr>
          <w:ilvl w:val="0"/>
          <w:numId w:val="6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242536">
        <w:rPr>
          <w:rFonts w:ascii="微软雅黑" w:eastAsia="微软雅黑" w:hAnsi="微软雅黑" w:hint="eastAsia"/>
          <w:b/>
          <w:sz w:val="28"/>
          <w:szCs w:val="28"/>
        </w:rPr>
        <w:t>校外教职工和学生</w:t>
      </w:r>
      <w:r w:rsidR="00D8039B" w:rsidRPr="00242536">
        <w:rPr>
          <w:rFonts w:ascii="微软雅黑" w:eastAsia="微软雅黑" w:hAnsi="微软雅黑" w:hint="eastAsia"/>
          <w:b/>
          <w:sz w:val="28"/>
          <w:szCs w:val="28"/>
        </w:rPr>
        <w:t>可以</w:t>
      </w:r>
      <w:r w:rsidR="00B31F21" w:rsidRPr="00242536">
        <w:rPr>
          <w:rFonts w:ascii="微软雅黑" w:eastAsia="微软雅黑" w:hAnsi="微软雅黑" w:hint="eastAsia"/>
          <w:b/>
          <w:sz w:val="28"/>
          <w:szCs w:val="28"/>
        </w:rPr>
        <w:t>通过</w:t>
      </w:r>
      <w:proofErr w:type="spellStart"/>
      <w:r w:rsidR="00B31F21" w:rsidRPr="00242536">
        <w:rPr>
          <w:rFonts w:ascii="微软雅黑" w:eastAsia="微软雅黑" w:hAnsi="微软雅黑"/>
          <w:b/>
          <w:sz w:val="28"/>
          <w:szCs w:val="28"/>
        </w:rPr>
        <w:t>WebVPN</w:t>
      </w:r>
      <w:proofErr w:type="spellEnd"/>
      <w:r w:rsidR="00B31F21" w:rsidRPr="00242536">
        <w:rPr>
          <w:rFonts w:ascii="微软雅黑" w:eastAsia="微软雅黑" w:hAnsi="微软雅黑" w:hint="eastAsia"/>
          <w:b/>
          <w:sz w:val="28"/>
          <w:szCs w:val="28"/>
        </w:rPr>
        <w:t>访问</w:t>
      </w:r>
      <w:r w:rsidR="00D8039B" w:rsidRPr="00242536">
        <w:rPr>
          <w:rFonts w:ascii="微软雅黑" w:eastAsia="微软雅黑" w:hAnsi="微软雅黑" w:hint="eastAsia"/>
          <w:b/>
          <w:sz w:val="28"/>
          <w:szCs w:val="28"/>
        </w:rPr>
        <w:t>校内资源</w:t>
      </w:r>
    </w:p>
    <w:p w:rsidR="00502ED1" w:rsidRDefault="00B31F21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为缓解原VPN设备的访问压力，同时扩大用户覆盖面，提升用户的使用体验，信息中心新增部署了</w:t>
      </w:r>
      <w:proofErr w:type="spellStart"/>
      <w:r>
        <w:rPr>
          <w:rFonts w:ascii="微软雅黑" w:eastAsia="微软雅黑" w:hAnsi="微软雅黑"/>
          <w:sz w:val="28"/>
          <w:szCs w:val="28"/>
        </w:rPr>
        <w:t>WebVPN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>，面向全校师生开放使用。</w:t>
      </w:r>
    </w:p>
    <w:p w:rsidR="00502ED1" w:rsidRDefault="00B31F21">
      <w:pPr>
        <w:ind w:firstLineChars="200" w:firstLine="560"/>
      </w:pPr>
      <w:r>
        <w:rPr>
          <w:rFonts w:ascii="微软雅黑" w:eastAsia="微软雅黑" w:hAnsi="微软雅黑" w:hint="eastAsia"/>
          <w:sz w:val="28"/>
          <w:szCs w:val="28"/>
        </w:rPr>
        <w:t>使用信息门户账号登陆</w:t>
      </w:r>
      <w:proofErr w:type="spellStart"/>
      <w:r>
        <w:rPr>
          <w:rFonts w:ascii="微软雅黑" w:eastAsia="微软雅黑" w:hAnsi="微软雅黑"/>
          <w:sz w:val="28"/>
          <w:szCs w:val="28"/>
        </w:rPr>
        <w:t>WebVPN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>进行远程访问，访问地址</w:t>
      </w:r>
      <w:r w:rsidR="000E6A15">
        <w:rPr>
          <w:rFonts w:ascii="微软雅黑" w:eastAsia="微软雅黑" w:hAnsi="微软雅黑" w:hint="eastAsia"/>
          <w:sz w:val="28"/>
          <w:szCs w:val="28"/>
        </w:rPr>
        <w:t>为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hyperlink r:id="rId12" w:history="1">
        <w:r>
          <w:rPr>
            <w:rStyle w:val="a5"/>
            <w:rFonts w:ascii="微软雅黑" w:eastAsia="微软雅黑" w:hAnsi="微软雅黑" w:cs="Times New Roman"/>
            <w:color w:val="0563C1"/>
            <w:sz w:val="28"/>
            <w:szCs w:val="28"/>
            <w:shd w:val="clear" w:color="auto" w:fill="FFFFFF"/>
          </w:rPr>
          <w:t>https://webvpn.zqu.edu.cn</w:t>
        </w:r>
      </w:hyperlink>
      <w:r>
        <w:rPr>
          <w:rFonts w:hint="eastAsia"/>
        </w:rPr>
        <w:t>。</w:t>
      </w:r>
    </w:p>
    <w:p w:rsidR="00502ED1" w:rsidRDefault="00B31F21" w:rsidP="00242536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lastRenderedPageBreak/>
        <w:drawing>
          <wp:inline distT="0" distB="0" distL="0" distR="0">
            <wp:extent cx="5356309" cy="2571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113" cy="25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D1" w:rsidRDefault="00F31E92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 w:rsidRPr="00242536">
        <w:rPr>
          <w:rFonts w:ascii="微软雅黑" w:eastAsia="微软雅黑" w:hAnsi="微软雅黑" w:hint="eastAsia"/>
          <w:sz w:val="28"/>
          <w:szCs w:val="28"/>
        </w:rPr>
        <w:t>图</w:t>
      </w:r>
      <w:r w:rsidRPr="00242536">
        <w:rPr>
          <w:rFonts w:ascii="微软雅黑" w:eastAsia="微软雅黑" w:hAnsi="微软雅黑"/>
          <w:sz w:val="28"/>
          <w:szCs w:val="28"/>
        </w:rPr>
        <w:t xml:space="preserve">3  </w:t>
      </w:r>
      <w:proofErr w:type="spellStart"/>
      <w:r w:rsidR="00B31F21" w:rsidRPr="00242536">
        <w:rPr>
          <w:rFonts w:ascii="微软雅黑" w:eastAsia="微软雅黑" w:hAnsi="微软雅黑"/>
          <w:sz w:val="28"/>
          <w:szCs w:val="28"/>
        </w:rPr>
        <w:t>WebVPN</w:t>
      </w:r>
      <w:proofErr w:type="spellEnd"/>
      <w:r w:rsidR="00B31F21" w:rsidRPr="00242536">
        <w:rPr>
          <w:rFonts w:ascii="微软雅黑" w:eastAsia="微软雅黑" w:hAnsi="微软雅黑" w:hint="eastAsia"/>
          <w:sz w:val="28"/>
          <w:szCs w:val="28"/>
        </w:rPr>
        <w:t>主界面</w:t>
      </w:r>
    </w:p>
    <w:p w:rsidR="00CD3456" w:rsidRPr="00242536" w:rsidRDefault="00CD3456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:rsidR="00502ED1" w:rsidRPr="00242536" w:rsidRDefault="00DF4882" w:rsidP="00242536">
      <w:pPr>
        <w:pStyle w:val="a6"/>
        <w:numPr>
          <w:ilvl w:val="0"/>
          <w:numId w:val="6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242536">
        <w:rPr>
          <w:rFonts w:ascii="微软雅黑" w:eastAsia="微软雅黑" w:hAnsi="微软雅黑" w:hint="eastAsia"/>
          <w:b/>
          <w:sz w:val="28"/>
          <w:szCs w:val="28"/>
        </w:rPr>
        <w:t>校外教职工和学生</w:t>
      </w:r>
      <w:r w:rsidR="00D8039B" w:rsidRPr="00242536">
        <w:rPr>
          <w:rFonts w:ascii="微软雅黑" w:eastAsia="微软雅黑" w:hAnsi="微软雅黑" w:hint="eastAsia"/>
          <w:b/>
          <w:sz w:val="28"/>
          <w:szCs w:val="28"/>
        </w:rPr>
        <w:t>可以</w:t>
      </w:r>
      <w:r w:rsidR="00B31F21" w:rsidRPr="00242536">
        <w:rPr>
          <w:rFonts w:ascii="微软雅黑" w:eastAsia="微软雅黑" w:hAnsi="微软雅黑" w:hint="eastAsia"/>
          <w:b/>
          <w:sz w:val="28"/>
          <w:szCs w:val="28"/>
        </w:rPr>
        <w:t>通过</w:t>
      </w:r>
      <w:r w:rsidR="00B31F21" w:rsidRPr="00242536">
        <w:rPr>
          <w:rFonts w:ascii="微软雅黑" w:eastAsia="微软雅黑" w:hAnsi="微软雅黑"/>
          <w:b/>
          <w:sz w:val="28"/>
          <w:szCs w:val="28"/>
        </w:rPr>
        <w:t>CARSI</w:t>
      </w:r>
      <w:r w:rsidR="00B31F21" w:rsidRPr="00242536">
        <w:rPr>
          <w:rFonts w:ascii="微软雅黑" w:eastAsia="微软雅黑" w:hAnsi="微软雅黑" w:hint="eastAsia"/>
          <w:b/>
          <w:sz w:val="28"/>
          <w:szCs w:val="28"/>
        </w:rPr>
        <w:t>在校外直接访问</w:t>
      </w:r>
      <w:r w:rsidRPr="00242536">
        <w:rPr>
          <w:rFonts w:ascii="微软雅黑" w:eastAsia="微软雅黑" w:hAnsi="微软雅黑" w:hint="eastAsia"/>
          <w:b/>
          <w:sz w:val="28"/>
          <w:szCs w:val="28"/>
        </w:rPr>
        <w:t>指定</w:t>
      </w:r>
      <w:r w:rsidR="00B31F21" w:rsidRPr="00242536">
        <w:rPr>
          <w:rFonts w:ascii="微软雅黑" w:eastAsia="微软雅黑" w:hAnsi="微软雅黑" w:hint="eastAsia"/>
          <w:b/>
          <w:sz w:val="28"/>
          <w:szCs w:val="28"/>
        </w:rPr>
        <w:t>电子资源</w:t>
      </w:r>
    </w:p>
    <w:p w:rsidR="0036016B" w:rsidRDefault="00FD29F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D29F8">
        <w:rPr>
          <w:rFonts w:ascii="微软雅黑" w:eastAsia="微软雅黑" w:hAnsi="微软雅黑" w:hint="eastAsia"/>
          <w:sz w:val="28"/>
          <w:szCs w:val="28"/>
        </w:rPr>
        <w:t>CARSI</w:t>
      </w:r>
      <w:r w:rsidR="0004296C">
        <w:rPr>
          <w:rFonts w:ascii="微软雅黑" w:eastAsia="微软雅黑" w:hAnsi="微软雅黑" w:hint="eastAsia"/>
          <w:sz w:val="28"/>
          <w:szCs w:val="28"/>
        </w:rPr>
        <w:t>（</w:t>
      </w:r>
      <w:r w:rsidR="0004296C" w:rsidRPr="0004296C">
        <w:rPr>
          <w:rFonts w:ascii="微软雅黑" w:eastAsia="微软雅黑" w:hAnsi="微软雅黑"/>
          <w:sz w:val="28"/>
          <w:szCs w:val="28"/>
        </w:rPr>
        <w:t>https://www.carsi.edu.cn/</w:t>
      </w:r>
      <w:r w:rsidR="0004296C">
        <w:rPr>
          <w:rFonts w:ascii="微软雅黑" w:eastAsia="微软雅黑" w:hAnsi="微软雅黑" w:hint="eastAsia"/>
          <w:sz w:val="28"/>
          <w:szCs w:val="28"/>
        </w:rPr>
        <w:t>）</w:t>
      </w:r>
      <w:r w:rsidRPr="00FD29F8">
        <w:rPr>
          <w:rFonts w:ascii="微软雅黑" w:eastAsia="微软雅黑" w:hAnsi="微软雅黑" w:hint="eastAsia"/>
          <w:sz w:val="28"/>
          <w:szCs w:val="28"/>
        </w:rPr>
        <w:t>是中国教育科研计算机网统一认证与资源共享基础设施，面向中国高校和科研机构提供跨域身份认证和资源共享服务。</w:t>
      </w:r>
      <w:r w:rsidR="0036016B">
        <w:rPr>
          <w:rFonts w:ascii="微软雅黑" w:eastAsia="微软雅黑" w:hAnsi="微软雅黑" w:hint="eastAsia"/>
          <w:sz w:val="28"/>
          <w:szCs w:val="28"/>
        </w:rPr>
        <w:t>为了使</w:t>
      </w:r>
      <w:r w:rsidR="00784442">
        <w:rPr>
          <w:rFonts w:ascii="微软雅黑" w:eastAsia="微软雅黑" w:hAnsi="微软雅黑" w:hint="eastAsia"/>
          <w:sz w:val="28"/>
          <w:szCs w:val="28"/>
        </w:rPr>
        <w:t>我校</w:t>
      </w:r>
      <w:r w:rsidR="0036016B">
        <w:rPr>
          <w:rFonts w:ascii="微软雅黑" w:eastAsia="微软雅黑" w:hAnsi="微软雅黑" w:hint="eastAsia"/>
          <w:sz w:val="28"/>
          <w:szCs w:val="28"/>
        </w:rPr>
        <w:t>师生能够在家使用这种服务，</w:t>
      </w:r>
      <w:r w:rsidR="00B31F21">
        <w:rPr>
          <w:rFonts w:ascii="微软雅黑" w:eastAsia="微软雅黑" w:hAnsi="微软雅黑" w:hint="eastAsia"/>
          <w:sz w:val="28"/>
          <w:szCs w:val="28"/>
        </w:rPr>
        <w:t>信息中心</w:t>
      </w:r>
      <w:r w:rsidR="0036016B">
        <w:rPr>
          <w:rFonts w:ascii="微软雅黑" w:eastAsia="微软雅黑" w:hAnsi="微软雅黑" w:hint="eastAsia"/>
          <w:sz w:val="28"/>
          <w:szCs w:val="28"/>
        </w:rPr>
        <w:t>经过努力，实现了我校统一身份认证平台与CARSI的对接。</w:t>
      </w:r>
      <w:r w:rsidR="00DF4882">
        <w:rPr>
          <w:rFonts w:ascii="微软雅黑" w:eastAsia="微软雅黑" w:hAnsi="微软雅黑" w:hint="eastAsia"/>
          <w:sz w:val="28"/>
          <w:szCs w:val="28"/>
        </w:rPr>
        <w:t>校外教职工和学生</w:t>
      </w:r>
      <w:r w:rsidR="0004296C">
        <w:rPr>
          <w:rFonts w:ascii="微软雅黑" w:eastAsia="微软雅黑" w:hAnsi="微软雅黑" w:hint="eastAsia"/>
          <w:sz w:val="28"/>
          <w:szCs w:val="28"/>
        </w:rPr>
        <w:t>只需</w:t>
      </w:r>
      <w:r w:rsidR="0036016B">
        <w:rPr>
          <w:rFonts w:ascii="微软雅黑" w:eastAsia="微软雅黑" w:hAnsi="微软雅黑" w:hint="eastAsia"/>
          <w:sz w:val="28"/>
          <w:szCs w:val="28"/>
        </w:rPr>
        <w:t>凭</w:t>
      </w:r>
      <w:r w:rsidR="0004296C">
        <w:rPr>
          <w:rFonts w:ascii="微软雅黑" w:eastAsia="微软雅黑" w:hAnsi="微软雅黑" w:hint="eastAsia"/>
          <w:sz w:val="28"/>
          <w:szCs w:val="28"/>
        </w:rPr>
        <w:t>信息门户账号</w:t>
      </w:r>
      <w:r w:rsidR="0036016B">
        <w:rPr>
          <w:rFonts w:ascii="微软雅黑" w:eastAsia="微软雅黑" w:hAnsi="微软雅黑" w:hint="eastAsia"/>
          <w:sz w:val="28"/>
          <w:szCs w:val="28"/>
        </w:rPr>
        <w:t>就可以登录CARSI的相关</w:t>
      </w:r>
      <w:r w:rsidR="00DF4882">
        <w:rPr>
          <w:rFonts w:ascii="微软雅黑" w:eastAsia="微软雅黑" w:hAnsi="微软雅黑" w:hint="eastAsia"/>
          <w:sz w:val="28"/>
          <w:szCs w:val="28"/>
        </w:rPr>
        <w:t>资源</w:t>
      </w:r>
      <w:r w:rsidR="0036016B">
        <w:rPr>
          <w:rFonts w:ascii="微软雅黑" w:eastAsia="微软雅黑" w:hAnsi="微软雅黑" w:hint="eastAsia"/>
          <w:sz w:val="28"/>
          <w:szCs w:val="28"/>
        </w:rPr>
        <w:t>平台</w:t>
      </w:r>
      <w:r w:rsidR="00784442">
        <w:rPr>
          <w:rFonts w:ascii="微软雅黑" w:eastAsia="微软雅黑" w:hAnsi="微软雅黑" w:hint="eastAsia"/>
          <w:sz w:val="28"/>
          <w:szCs w:val="28"/>
        </w:rPr>
        <w:t>。</w:t>
      </w:r>
      <w:r w:rsidR="0036016B">
        <w:rPr>
          <w:rFonts w:ascii="微软雅黑" w:eastAsia="微软雅黑" w:hAnsi="微软雅黑" w:hint="eastAsia"/>
          <w:sz w:val="28"/>
          <w:szCs w:val="28"/>
        </w:rPr>
        <w:t>目前</w:t>
      </w:r>
      <w:r w:rsidR="00784442">
        <w:rPr>
          <w:rFonts w:ascii="微软雅黑" w:eastAsia="微软雅黑" w:hAnsi="微软雅黑" w:hint="eastAsia"/>
          <w:sz w:val="28"/>
          <w:szCs w:val="28"/>
        </w:rPr>
        <w:t>我校</w:t>
      </w:r>
      <w:r w:rsidR="0036016B">
        <w:rPr>
          <w:rFonts w:ascii="微软雅黑" w:eastAsia="微软雅黑" w:hAnsi="微软雅黑" w:hint="eastAsia"/>
          <w:sz w:val="28"/>
          <w:szCs w:val="28"/>
        </w:rPr>
        <w:t>可以访问的资源</w:t>
      </w:r>
      <w:r w:rsidR="0004296C">
        <w:rPr>
          <w:rFonts w:ascii="微软雅黑" w:eastAsia="微软雅黑" w:hAnsi="微软雅黑" w:hint="eastAsia"/>
          <w:sz w:val="28"/>
          <w:szCs w:val="28"/>
        </w:rPr>
        <w:t>有</w:t>
      </w:r>
      <w:r w:rsidR="0036016B">
        <w:rPr>
          <w:rFonts w:ascii="微软雅黑" w:eastAsia="微软雅黑" w:hAnsi="微软雅黑" w:hint="eastAsia"/>
          <w:sz w:val="28"/>
          <w:szCs w:val="28"/>
        </w:rPr>
        <w:t>知网</w:t>
      </w:r>
      <w:r w:rsidR="0004296C">
        <w:rPr>
          <w:rFonts w:ascii="微软雅黑" w:eastAsia="微软雅黑" w:hAnsi="微软雅黑" w:hint="eastAsia"/>
          <w:sz w:val="28"/>
          <w:szCs w:val="28"/>
        </w:rPr>
        <w:t>电子</w:t>
      </w:r>
      <w:r w:rsidR="0036016B">
        <w:rPr>
          <w:rFonts w:ascii="微软雅黑" w:eastAsia="微软雅黑" w:hAnsi="微软雅黑" w:hint="eastAsia"/>
          <w:sz w:val="28"/>
          <w:szCs w:val="28"/>
        </w:rPr>
        <w:t>期刊</w:t>
      </w:r>
      <w:r w:rsidR="00784442">
        <w:rPr>
          <w:rFonts w:ascii="微软雅黑" w:eastAsia="微软雅黑" w:hAnsi="微软雅黑" w:hint="eastAsia"/>
          <w:sz w:val="28"/>
          <w:szCs w:val="28"/>
        </w:rPr>
        <w:t>，后续还会增加其它资源</w:t>
      </w:r>
      <w:r w:rsidR="0036016B">
        <w:rPr>
          <w:rFonts w:ascii="微软雅黑" w:eastAsia="微软雅黑" w:hAnsi="微软雅黑" w:hint="eastAsia"/>
          <w:sz w:val="28"/>
          <w:szCs w:val="28"/>
        </w:rPr>
        <w:t>。</w:t>
      </w:r>
    </w:p>
    <w:p w:rsidR="00502ED1" w:rsidRDefault="0004296C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与VPN相比，</w:t>
      </w:r>
      <w:r w:rsidR="00B31F21">
        <w:rPr>
          <w:rFonts w:ascii="微软雅黑" w:eastAsia="微软雅黑" w:hAnsi="微软雅黑" w:hint="eastAsia"/>
          <w:sz w:val="28"/>
          <w:szCs w:val="28"/>
        </w:rPr>
        <w:t>通过</w:t>
      </w:r>
      <w:r>
        <w:rPr>
          <w:rFonts w:ascii="微软雅黑" w:eastAsia="微软雅黑" w:hAnsi="微软雅黑" w:hint="eastAsia"/>
          <w:sz w:val="28"/>
          <w:szCs w:val="28"/>
        </w:rPr>
        <w:t>CARSI访问</w:t>
      </w:r>
      <w:r w:rsidR="00B31F21">
        <w:rPr>
          <w:rFonts w:ascii="微软雅黑" w:eastAsia="微软雅黑" w:hAnsi="微软雅黑" w:hint="eastAsia"/>
          <w:sz w:val="28"/>
          <w:szCs w:val="28"/>
        </w:rPr>
        <w:t>中国知网平台</w:t>
      </w:r>
      <w:r>
        <w:rPr>
          <w:rFonts w:ascii="微软雅黑" w:eastAsia="微软雅黑" w:hAnsi="微软雅黑" w:hint="eastAsia"/>
          <w:sz w:val="28"/>
          <w:szCs w:val="28"/>
        </w:rPr>
        <w:t>更加简单和便捷，具体方法如下：</w:t>
      </w:r>
    </w:p>
    <w:p w:rsidR="00502ED1" w:rsidRPr="00242536" w:rsidRDefault="00DF4694" w:rsidP="002425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1.</w:t>
      </w:r>
      <w:r w:rsidR="00F7043B" w:rsidRPr="00242536">
        <w:rPr>
          <w:rFonts w:ascii="微软雅黑" w:eastAsia="微软雅黑" w:hAnsi="微软雅黑" w:hint="eastAsia"/>
          <w:sz w:val="28"/>
          <w:szCs w:val="28"/>
        </w:rPr>
        <w:t>在浏览器地址栏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输入网址</w:t>
      </w:r>
      <w:hyperlink r:id="rId14" w:history="1">
        <w:r w:rsidR="00B31F21" w:rsidRPr="00DF4694">
          <w:rPr>
            <w:rStyle w:val="a5"/>
            <w:rFonts w:ascii="微软雅黑" w:eastAsia="微软雅黑" w:hAnsi="微软雅黑" w:cs="Times New Roman" w:hint="eastAsia"/>
            <w:color w:val="0563C1"/>
            <w:sz w:val="28"/>
            <w:szCs w:val="28"/>
            <w:shd w:val="clear" w:color="auto" w:fill="FFFFFF"/>
          </w:rPr>
          <w:t>http://fsso.cnki.net</w:t>
        </w:r>
      </w:hyperlink>
      <w:r w:rsidR="00F7043B" w:rsidRPr="00DF4694">
        <w:rPr>
          <w:rStyle w:val="a5"/>
          <w:rFonts w:ascii="微软雅黑" w:eastAsia="微软雅黑" w:hAnsi="微软雅黑" w:cs="Times New Roman" w:hint="eastAsia"/>
          <w:color w:val="0563C1"/>
          <w:sz w:val="28"/>
          <w:szCs w:val="28"/>
          <w:shd w:val="clear" w:color="auto" w:fill="FFFFFF"/>
        </w:rPr>
        <w:t>登录中国知网高校访问入口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，在</w:t>
      </w:r>
      <w:r w:rsidR="00F7043B" w:rsidRPr="00242536" w:rsidDel="00F7043B">
        <w:rPr>
          <w:rFonts w:ascii="微软雅黑" w:eastAsia="微软雅黑" w:hAnsi="微软雅黑"/>
          <w:sz w:val="28"/>
          <w:szCs w:val="28"/>
        </w:rPr>
        <w:t xml:space="preserve"> 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“</w:t>
      </w:r>
      <w:r w:rsidR="00B31F21" w:rsidRPr="00242536">
        <w:rPr>
          <w:rFonts w:ascii="微软雅黑" w:eastAsia="微软雅黑" w:hAnsi="微软雅黑" w:hint="eastAsia"/>
          <w:color w:val="FF0000"/>
          <w:sz w:val="28"/>
          <w:szCs w:val="28"/>
        </w:rPr>
        <w:t>选择高校／机构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”下拉框中选择“</w:t>
      </w:r>
      <w:r w:rsidR="00B31F21" w:rsidRPr="00242536">
        <w:rPr>
          <w:rFonts w:ascii="微软雅黑" w:eastAsia="微软雅黑" w:hAnsi="微软雅黑" w:hint="eastAsia"/>
          <w:color w:val="FF0000"/>
          <w:sz w:val="28"/>
          <w:szCs w:val="28"/>
        </w:rPr>
        <w:t>肇庆学院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”，点击“</w:t>
      </w:r>
      <w:r w:rsidR="00B31F21" w:rsidRPr="00242536">
        <w:rPr>
          <w:rFonts w:ascii="微软雅黑" w:eastAsia="微软雅黑" w:hAnsi="微软雅黑" w:hint="eastAsia"/>
          <w:color w:val="FF0000"/>
          <w:sz w:val="28"/>
          <w:szCs w:val="28"/>
        </w:rPr>
        <w:t>前往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”。</w:t>
      </w:r>
    </w:p>
    <w:p w:rsidR="00502ED1" w:rsidRDefault="00B31F21">
      <w:pPr>
        <w:pStyle w:val="a6"/>
        <w:ind w:left="920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lastRenderedPageBreak/>
        <w:drawing>
          <wp:inline distT="0" distB="0" distL="0" distR="0">
            <wp:extent cx="3823335" cy="2837180"/>
            <wp:effectExtent l="0" t="0" r="571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080" cy="283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D1" w:rsidRPr="00242536" w:rsidRDefault="00F31E92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 w:rsidRPr="00242536">
        <w:rPr>
          <w:rFonts w:ascii="微软雅黑" w:eastAsia="微软雅黑" w:hAnsi="微软雅黑" w:hint="eastAsia"/>
          <w:sz w:val="28"/>
          <w:szCs w:val="28"/>
        </w:rPr>
        <w:t>图</w:t>
      </w:r>
      <w:r w:rsidRPr="00242536">
        <w:rPr>
          <w:rFonts w:ascii="微软雅黑" w:eastAsia="微软雅黑" w:hAnsi="微软雅黑"/>
          <w:sz w:val="28"/>
          <w:szCs w:val="28"/>
        </w:rPr>
        <w:t xml:space="preserve">4  </w:t>
      </w:r>
      <w:r w:rsidR="00B31F21" w:rsidRPr="00242536">
        <w:rPr>
          <w:rFonts w:ascii="微软雅黑" w:eastAsia="微软雅黑" w:hAnsi="微软雅黑"/>
          <w:sz w:val="28"/>
          <w:szCs w:val="28"/>
        </w:rPr>
        <w:t>CARSI知网访问入口</w:t>
      </w:r>
    </w:p>
    <w:p w:rsidR="00502ED1" w:rsidRPr="00242536" w:rsidRDefault="00DF4694" w:rsidP="002425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跳转至“</w:t>
      </w:r>
      <w:r w:rsidR="00B31F21" w:rsidRPr="00242536">
        <w:rPr>
          <w:rFonts w:ascii="微软雅黑" w:eastAsia="微软雅黑" w:hAnsi="微软雅黑" w:hint="eastAsia"/>
          <w:color w:val="FF0000"/>
          <w:sz w:val="28"/>
          <w:szCs w:val="28"/>
        </w:rPr>
        <w:t>肇庆学院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”身份验证界面，使用信息门户账号登陆，即可直接访问中国期刊网络资源总库。</w:t>
      </w:r>
    </w:p>
    <w:p w:rsidR="00502ED1" w:rsidRDefault="00B31F21">
      <w:pPr>
        <w:pStyle w:val="a6"/>
        <w:ind w:left="920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2063750" cy="304609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55" cy="30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D1" w:rsidRDefault="00B31F21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 w:rsidRPr="00242536">
        <w:rPr>
          <w:rFonts w:ascii="微软雅黑" w:eastAsia="微软雅黑" w:hAnsi="微软雅黑" w:hint="eastAsia"/>
          <w:sz w:val="28"/>
          <w:szCs w:val="28"/>
        </w:rPr>
        <w:t>图</w:t>
      </w:r>
      <w:r w:rsidR="00F31E92" w:rsidRPr="00242536">
        <w:rPr>
          <w:rFonts w:ascii="微软雅黑" w:eastAsia="微软雅黑" w:hAnsi="微软雅黑"/>
          <w:sz w:val="28"/>
          <w:szCs w:val="28"/>
        </w:rPr>
        <w:t xml:space="preserve">5 </w:t>
      </w:r>
      <w:r w:rsidR="00F31E92">
        <w:rPr>
          <w:rFonts w:ascii="微软雅黑" w:eastAsia="微软雅黑" w:hAnsi="微软雅黑"/>
          <w:sz w:val="28"/>
          <w:szCs w:val="28"/>
        </w:rPr>
        <w:t xml:space="preserve"> </w:t>
      </w:r>
      <w:r w:rsidR="00F31E92">
        <w:rPr>
          <w:rFonts w:ascii="微软雅黑" w:eastAsia="微软雅黑" w:hAnsi="微软雅黑" w:hint="eastAsia"/>
          <w:sz w:val="28"/>
          <w:szCs w:val="28"/>
        </w:rPr>
        <w:t>中国知网</w:t>
      </w:r>
      <w:r w:rsidRPr="00242536">
        <w:rPr>
          <w:rFonts w:ascii="微软雅黑" w:eastAsia="微软雅黑" w:hAnsi="微软雅黑" w:hint="eastAsia"/>
          <w:sz w:val="28"/>
          <w:szCs w:val="28"/>
        </w:rPr>
        <w:t>肇庆学院</w:t>
      </w:r>
      <w:r w:rsidR="00F31E92">
        <w:rPr>
          <w:rFonts w:ascii="微软雅黑" w:eastAsia="微软雅黑" w:hAnsi="微软雅黑" w:hint="eastAsia"/>
          <w:sz w:val="28"/>
          <w:szCs w:val="28"/>
        </w:rPr>
        <w:t>CARSI登陆界面</w:t>
      </w:r>
    </w:p>
    <w:p w:rsidR="000857B9" w:rsidRDefault="000857B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:rsidR="000857B9" w:rsidRPr="00242536" w:rsidRDefault="000857B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:rsidR="00502ED1" w:rsidRPr="00242536" w:rsidRDefault="00B31F21" w:rsidP="00242536">
      <w:pPr>
        <w:pStyle w:val="a6"/>
        <w:numPr>
          <w:ilvl w:val="0"/>
          <w:numId w:val="6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242536">
        <w:rPr>
          <w:rFonts w:ascii="微软雅黑" w:eastAsia="微软雅黑" w:hAnsi="微软雅黑" w:hint="eastAsia"/>
          <w:b/>
          <w:sz w:val="28"/>
          <w:szCs w:val="28"/>
        </w:rPr>
        <w:lastRenderedPageBreak/>
        <w:t>温馨提示</w:t>
      </w:r>
    </w:p>
    <w:p w:rsidR="00502ED1" w:rsidRPr="00242536" w:rsidRDefault="00DF4694" w:rsidP="002425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242536">
        <w:rPr>
          <w:rFonts w:ascii="微软雅黑" w:eastAsia="微软雅黑" w:hAnsi="微软雅黑"/>
          <w:sz w:val="28"/>
          <w:szCs w:val="28"/>
        </w:rPr>
        <w:t>1.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以上访问方式均提供校外用户使用，校内用户</w:t>
      </w:r>
      <w:r w:rsidR="00F7043B" w:rsidRPr="00242536">
        <w:rPr>
          <w:rFonts w:ascii="微软雅黑" w:eastAsia="微软雅黑" w:hAnsi="微软雅黑" w:hint="eastAsia"/>
          <w:sz w:val="28"/>
          <w:szCs w:val="28"/>
        </w:rPr>
        <w:t>可以直接</w:t>
      </w:r>
      <w:r w:rsidR="00135273">
        <w:rPr>
          <w:rFonts w:ascii="微软雅黑" w:eastAsia="微软雅黑" w:hAnsi="微软雅黑" w:hint="eastAsia"/>
          <w:sz w:val="28"/>
          <w:szCs w:val="28"/>
        </w:rPr>
        <w:t>使用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各种信息资源</w:t>
      </w:r>
      <w:r w:rsidR="00F7043B" w:rsidRPr="00242536">
        <w:rPr>
          <w:rFonts w:ascii="微软雅黑" w:eastAsia="微软雅黑" w:hAnsi="微软雅黑" w:hint="eastAsia"/>
          <w:sz w:val="28"/>
          <w:szCs w:val="28"/>
        </w:rPr>
        <w:t>，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无需使用</w:t>
      </w:r>
      <w:r w:rsidR="00F7043B" w:rsidRPr="00242536">
        <w:rPr>
          <w:rFonts w:ascii="微软雅黑" w:eastAsia="微软雅黑" w:hAnsi="微软雅黑"/>
          <w:sz w:val="28"/>
          <w:szCs w:val="28"/>
        </w:rPr>
        <w:t>CARSI</w:t>
      </w:r>
      <w:r w:rsidR="00F7043B" w:rsidRPr="00242536">
        <w:rPr>
          <w:rFonts w:ascii="微软雅黑" w:eastAsia="微软雅黑" w:hAnsi="微软雅黑" w:hint="eastAsia"/>
          <w:sz w:val="28"/>
          <w:szCs w:val="28"/>
        </w:rPr>
        <w:t>平台</w:t>
      </w:r>
      <w:r w:rsidR="0010100F" w:rsidRPr="00242536">
        <w:rPr>
          <w:rFonts w:ascii="微软雅黑" w:eastAsia="微软雅黑" w:hAnsi="微软雅黑" w:hint="eastAsia"/>
          <w:sz w:val="28"/>
          <w:szCs w:val="28"/>
        </w:rPr>
        <w:t>；</w:t>
      </w:r>
    </w:p>
    <w:p w:rsidR="00502ED1" w:rsidRPr="00242536" w:rsidRDefault="00DF4694" w:rsidP="002425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2.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上述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平台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都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有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一定的用户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并发数限制，如果平台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出现如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“已经达到产品最大并发，不能再登录”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等类似提示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，请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暂停登录并在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稍后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再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尝试</w:t>
      </w:r>
      <w:r w:rsidR="0010100F" w:rsidRPr="00242536">
        <w:rPr>
          <w:rFonts w:ascii="微软雅黑" w:eastAsia="微软雅黑" w:hAnsi="微软雅黑" w:hint="eastAsia"/>
          <w:sz w:val="28"/>
          <w:szCs w:val="28"/>
        </w:rPr>
        <w:t>；</w:t>
      </w:r>
    </w:p>
    <w:p w:rsidR="00502ED1" w:rsidRPr="00242536" w:rsidRDefault="00DF4694" w:rsidP="002425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3.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如需帮助，请联系信息中心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（发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电子邮件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至</w:t>
      </w:r>
      <w:hyperlink r:id="rId17" w:history="1">
        <w:r w:rsidR="00B31F21" w:rsidRPr="00DF4694">
          <w:rPr>
            <w:rStyle w:val="a5"/>
            <w:rFonts w:ascii="微软雅黑" w:eastAsia="微软雅黑" w:hAnsi="微软雅黑" w:hint="eastAsia"/>
            <w:sz w:val="28"/>
            <w:szCs w:val="28"/>
          </w:rPr>
          <w:t>ic@zqu.edu.cn</w:t>
        </w:r>
      </w:hyperlink>
      <w:r w:rsidR="00DF4882" w:rsidRPr="00DF4694">
        <w:rPr>
          <w:rStyle w:val="a5"/>
          <w:rFonts w:ascii="微软雅黑" w:eastAsia="微软雅黑" w:hAnsi="微软雅黑" w:hint="eastAsia"/>
          <w:sz w:val="28"/>
          <w:szCs w:val="28"/>
        </w:rPr>
        <w:t>，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或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关注“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肇庆学院网上办事大厅</w:t>
      </w:r>
      <w:r w:rsidR="00DF4882" w:rsidRPr="00242536">
        <w:rPr>
          <w:rFonts w:ascii="微软雅黑" w:eastAsia="微软雅黑" w:hAnsi="微软雅黑" w:hint="eastAsia"/>
          <w:sz w:val="28"/>
          <w:szCs w:val="28"/>
        </w:rPr>
        <w:t>”微信公众号）</w:t>
      </w:r>
      <w:r w:rsidR="00B31F21" w:rsidRPr="00242536">
        <w:rPr>
          <w:rFonts w:ascii="微软雅黑" w:eastAsia="微软雅黑" w:hAnsi="微软雅黑" w:hint="eastAsia"/>
          <w:sz w:val="28"/>
          <w:szCs w:val="28"/>
        </w:rPr>
        <w:t>获取技术支持。</w:t>
      </w:r>
    </w:p>
    <w:p w:rsidR="00502ED1" w:rsidRDefault="00502ED1" w:rsidP="000857B9">
      <w:pPr>
        <w:pStyle w:val="a6"/>
        <w:ind w:left="920" w:firstLineChars="0" w:firstLine="0"/>
        <w:jc w:val="right"/>
        <w:rPr>
          <w:rFonts w:ascii="微软雅黑" w:eastAsia="微软雅黑" w:hAnsi="微软雅黑"/>
          <w:sz w:val="28"/>
          <w:szCs w:val="28"/>
        </w:rPr>
      </w:pPr>
    </w:p>
    <w:p w:rsidR="000857B9" w:rsidRDefault="000857B9" w:rsidP="000857B9">
      <w:pPr>
        <w:pStyle w:val="a6"/>
        <w:wordWrap w:val="0"/>
        <w:ind w:left="920" w:firstLineChars="0" w:firstLine="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信息中心 </w:t>
      </w:r>
      <w:r>
        <w:rPr>
          <w:rFonts w:ascii="微软雅黑" w:eastAsia="微软雅黑" w:hAnsi="微软雅黑"/>
          <w:sz w:val="28"/>
          <w:szCs w:val="28"/>
        </w:rPr>
        <w:t xml:space="preserve">    </w:t>
      </w:r>
    </w:p>
    <w:p w:rsidR="000857B9" w:rsidRDefault="000857B9" w:rsidP="000857B9">
      <w:pPr>
        <w:pStyle w:val="a6"/>
        <w:wordWrap w:val="0"/>
        <w:ind w:left="920" w:firstLineChars="0" w:firstLine="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020</w:t>
      </w:r>
      <w:r>
        <w:rPr>
          <w:rFonts w:ascii="微软雅黑" w:eastAsia="微软雅黑" w:hAnsi="微软雅黑" w:hint="eastAsia"/>
          <w:sz w:val="28"/>
          <w:szCs w:val="28"/>
        </w:rPr>
        <w:t>年2月1</w:t>
      </w:r>
      <w:r>
        <w:rPr>
          <w:rFonts w:ascii="微软雅黑" w:eastAsia="微软雅黑" w:hAnsi="微软雅黑"/>
          <w:sz w:val="28"/>
          <w:szCs w:val="28"/>
        </w:rPr>
        <w:t>3</w:t>
      </w:r>
      <w:r>
        <w:rPr>
          <w:rFonts w:ascii="微软雅黑" w:eastAsia="微软雅黑" w:hAnsi="微软雅黑" w:hint="eastAsia"/>
          <w:sz w:val="28"/>
          <w:szCs w:val="28"/>
        </w:rPr>
        <w:t>日</w:t>
      </w:r>
    </w:p>
    <w:sectPr w:rsidR="000857B9" w:rsidSect="00242536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D9" w:rsidRDefault="00FE2DD9" w:rsidP="009F1DE3">
      <w:r>
        <w:separator/>
      </w:r>
    </w:p>
  </w:endnote>
  <w:endnote w:type="continuationSeparator" w:id="0">
    <w:p w:rsidR="00FE2DD9" w:rsidRDefault="00FE2DD9" w:rsidP="009F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101115"/>
      <w:docPartObj>
        <w:docPartGallery w:val="Page Numbers (Bottom of Page)"/>
        <w:docPartUnique/>
      </w:docPartObj>
    </w:sdtPr>
    <w:sdtContent>
      <w:p w:rsidR="009F1DE3" w:rsidRDefault="00CC099C">
        <w:pPr>
          <w:pStyle w:val="a8"/>
          <w:jc w:val="center"/>
        </w:pPr>
        <w:r>
          <w:fldChar w:fldCharType="begin"/>
        </w:r>
        <w:r w:rsidR="009F1DE3">
          <w:instrText>PAGE   \* MERGEFORMAT</w:instrText>
        </w:r>
        <w:r>
          <w:fldChar w:fldCharType="separate"/>
        </w:r>
        <w:r w:rsidR="00E6680F" w:rsidRPr="00E6680F">
          <w:rPr>
            <w:noProof/>
            <w:lang w:val="zh-CN"/>
          </w:rPr>
          <w:t>1</w:t>
        </w:r>
        <w:r>
          <w:fldChar w:fldCharType="end"/>
        </w:r>
      </w:p>
    </w:sdtContent>
  </w:sdt>
  <w:p w:rsidR="009F1DE3" w:rsidRDefault="009F1D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D9" w:rsidRDefault="00FE2DD9" w:rsidP="009F1DE3">
      <w:r>
        <w:separator/>
      </w:r>
    </w:p>
  </w:footnote>
  <w:footnote w:type="continuationSeparator" w:id="0">
    <w:p w:rsidR="00FE2DD9" w:rsidRDefault="00FE2DD9" w:rsidP="009F1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5D"/>
    <w:multiLevelType w:val="hybridMultilevel"/>
    <w:tmpl w:val="85FA2ECC"/>
    <w:lvl w:ilvl="0" w:tplc="665EB6C8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782683D"/>
    <w:multiLevelType w:val="hybridMultilevel"/>
    <w:tmpl w:val="45D8D860"/>
    <w:lvl w:ilvl="0" w:tplc="A38E2C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7414840"/>
    <w:multiLevelType w:val="hybridMultilevel"/>
    <w:tmpl w:val="232CCA2E"/>
    <w:lvl w:ilvl="0" w:tplc="193C88AE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AF43956"/>
    <w:multiLevelType w:val="multilevel"/>
    <w:tmpl w:val="4AF43956"/>
    <w:lvl w:ilvl="0">
      <w:start w:val="1"/>
      <w:numFmt w:val="decimal"/>
      <w:lvlText w:val="%1."/>
      <w:lvlJc w:val="left"/>
      <w:pPr>
        <w:ind w:left="1340" w:hanging="420"/>
      </w:pPr>
    </w:lvl>
    <w:lvl w:ilvl="1">
      <w:start w:val="1"/>
      <w:numFmt w:val="lowerLetter"/>
      <w:lvlText w:val="%2)"/>
      <w:lvlJc w:val="left"/>
      <w:pPr>
        <w:ind w:left="1760" w:hanging="420"/>
      </w:pPr>
    </w:lvl>
    <w:lvl w:ilvl="2">
      <w:start w:val="1"/>
      <w:numFmt w:val="lowerRoman"/>
      <w:lvlText w:val="%3."/>
      <w:lvlJc w:val="right"/>
      <w:pPr>
        <w:ind w:left="2180" w:hanging="420"/>
      </w:pPr>
    </w:lvl>
    <w:lvl w:ilvl="3">
      <w:start w:val="1"/>
      <w:numFmt w:val="decimal"/>
      <w:lvlText w:val="%4."/>
      <w:lvlJc w:val="left"/>
      <w:pPr>
        <w:ind w:left="2600" w:hanging="420"/>
      </w:pPr>
    </w:lvl>
    <w:lvl w:ilvl="4">
      <w:start w:val="1"/>
      <w:numFmt w:val="lowerLetter"/>
      <w:lvlText w:val="%5)"/>
      <w:lvlJc w:val="left"/>
      <w:pPr>
        <w:ind w:left="3020" w:hanging="420"/>
      </w:pPr>
    </w:lvl>
    <w:lvl w:ilvl="5">
      <w:start w:val="1"/>
      <w:numFmt w:val="lowerRoman"/>
      <w:lvlText w:val="%6."/>
      <w:lvlJc w:val="right"/>
      <w:pPr>
        <w:ind w:left="3440" w:hanging="420"/>
      </w:pPr>
    </w:lvl>
    <w:lvl w:ilvl="6">
      <w:start w:val="1"/>
      <w:numFmt w:val="decimal"/>
      <w:lvlText w:val="%7."/>
      <w:lvlJc w:val="left"/>
      <w:pPr>
        <w:ind w:left="3860" w:hanging="420"/>
      </w:pPr>
    </w:lvl>
    <w:lvl w:ilvl="7">
      <w:start w:val="1"/>
      <w:numFmt w:val="lowerLetter"/>
      <w:lvlText w:val="%8)"/>
      <w:lvlJc w:val="left"/>
      <w:pPr>
        <w:ind w:left="4280" w:hanging="420"/>
      </w:pPr>
    </w:lvl>
    <w:lvl w:ilvl="8">
      <w:start w:val="1"/>
      <w:numFmt w:val="lowerRoman"/>
      <w:lvlText w:val="%9."/>
      <w:lvlJc w:val="right"/>
      <w:pPr>
        <w:ind w:left="4700" w:hanging="420"/>
      </w:pPr>
    </w:lvl>
  </w:abstractNum>
  <w:abstractNum w:abstractNumId="4">
    <w:nsid w:val="6303463D"/>
    <w:multiLevelType w:val="multilevel"/>
    <w:tmpl w:val="6303463D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3563580"/>
    <w:multiLevelType w:val="multilevel"/>
    <w:tmpl w:val="63563580"/>
    <w:lvl w:ilvl="0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6">
    <w:nsid w:val="74BA46B7"/>
    <w:multiLevelType w:val="multilevel"/>
    <w:tmpl w:val="74BA46B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6FE"/>
    <w:rsid w:val="0004296C"/>
    <w:rsid w:val="000857B9"/>
    <w:rsid w:val="000D0F84"/>
    <w:rsid w:val="000E6A15"/>
    <w:rsid w:val="0010100F"/>
    <w:rsid w:val="001241CB"/>
    <w:rsid w:val="00135273"/>
    <w:rsid w:val="001A76AE"/>
    <w:rsid w:val="001D05B2"/>
    <w:rsid w:val="0024126D"/>
    <w:rsid w:val="00242536"/>
    <w:rsid w:val="002735EA"/>
    <w:rsid w:val="0036016B"/>
    <w:rsid w:val="003C7AFC"/>
    <w:rsid w:val="003D47DF"/>
    <w:rsid w:val="0042047E"/>
    <w:rsid w:val="00421895"/>
    <w:rsid w:val="00423C5C"/>
    <w:rsid w:val="004307C7"/>
    <w:rsid w:val="00437197"/>
    <w:rsid w:val="0049484F"/>
    <w:rsid w:val="004F2F70"/>
    <w:rsid w:val="00502ED1"/>
    <w:rsid w:val="00535CB8"/>
    <w:rsid w:val="005E6AE9"/>
    <w:rsid w:val="006915A5"/>
    <w:rsid w:val="006B254C"/>
    <w:rsid w:val="006E2B06"/>
    <w:rsid w:val="00722E91"/>
    <w:rsid w:val="00784442"/>
    <w:rsid w:val="007E1FBC"/>
    <w:rsid w:val="007E30AF"/>
    <w:rsid w:val="00843270"/>
    <w:rsid w:val="0084543D"/>
    <w:rsid w:val="008F62AA"/>
    <w:rsid w:val="009076FE"/>
    <w:rsid w:val="0099674E"/>
    <w:rsid w:val="009A14ED"/>
    <w:rsid w:val="009A64EC"/>
    <w:rsid w:val="009F1DE3"/>
    <w:rsid w:val="009F4F3E"/>
    <w:rsid w:val="00A404A4"/>
    <w:rsid w:val="00A52CFD"/>
    <w:rsid w:val="00AA2581"/>
    <w:rsid w:val="00B31F21"/>
    <w:rsid w:val="00B46B86"/>
    <w:rsid w:val="00B6514B"/>
    <w:rsid w:val="00B7071B"/>
    <w:rsid w:val="00C962A9"/>
    <w:rsid w:val="00CC099C"/>
    <w:rsid w:val="00CD3456"/>
    <w:rsid w:val="00CE4F3A"/>
    <w:rsid w:val="00D8039B"/>
    <w:rsid w:val="00DA7360"/>
    <w:rsid w:val="00DB329D"/>
    <w:rsid w:val="00DC63B1"/>
    <w:rsid w:val="00DF4694"/>
    <w:rsid w:val="00DF4882"/>
    <w:rsid w:val="00E368B7"/>
    <w:rsid w:val="00E6680F"/>
    <w:rsid w:val="00E86999"/>
    <w:rsid w:val="00F24BFB"/>
    <w:rsid w:val="00F31E92"/>
    <w:rsid w:val="00F7043B"/>
    <w:rsid w:val="00FB5051"/>
    <w:rsid w:val="00FD29F8"/>
    <w:rsid w:val="00FE2DD9"/>
    <w:rsid w:val="39221EA2"/>
    <w:rsid w:val="67D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C09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099C"/>
    <w:rPr>
      <w:sz w:val="18"/>
      <w:szCs w:val="18"/>
    </w:rPr>
  </w:style>
  <w:style w:type="character" w:styleId="a4">
    <w:name w:val="FollowedHyperlink"/>
    <w:basedOn w:val="a0"/>
    <w:uiPriority w:val="99"/>
    <w:semiHidden/>
    <w:unhideWhenUsed/>
    <w:qFormat/>
    <w:rsid w:val="00CC099C"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qFormat/>
    <w:rsid w:val="00CC09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099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C09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C099C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9F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F1DE3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F1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F1D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zqu.edu.cn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vpn.zqu.edu.cn" TargetMode="External"/><Relationship Id="rId17" Type="http://schemas.openxmlformats.org/officeDocument/2006/relationships/hyperlink" Target="mailto:ic@zqu.edu.c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.zqu.edu.cn/info/1041/1015.htm" TargetMode="External"/><Relationship Id="rId14" Type="http://schemas.openxmlformats.org/officeDocument/2006/relationships/hyperlink" Target="http://fsso.cnki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740</Characters>
  <Application>Microsoft Office Word</Application>
  <DocSecurity>0</DocSecurity>
  <Lines>21</Lines>
  <Paragraphs>12</Paragraphs>
  <ScaleCrop>false</ScaleCrop>
  <Company>MS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dcterms:created xsi:type="dcterms:W3CDTF">2020-02-13T08:03:00Z</dcterms:created>
  <dcterms:modified xsi:type="dcterms:W3CDTF">2020-02-13T08:03:00Z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